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ascii="仿宋_GB2312" w:hAnsi="仿宋_GB2312" w:eastAsia="仿宋_GB2312" w:cs="仿宋_GB2312"/>
          <w:b/>
          <w:kern w:val="2"/>
          <w:sz w:val="32"/>
          <w:szCs w:val="32"/>
          <w:lang w:eastAsia="zh-CN"/>
        </w:rPr>
      </w:pPr>
      <w:bookmarkStart w:id="0" w:name="_GoBack"/>
      <w:r>
        <w:rPr>
          <w:rFonts w:ascii="仿宋_GB2312" w:hAnsi="仿宋_GB2312" w:eastAsia="仿宋_GB2312" w:cs="仿宋_GB2312"/>
          <w:b/>
          <w:kern w:val="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kern w:val="2"/>
          <w:sz w:val="32"/>
          <w:szCs w:val="32"/>
          <w:lang w:eastAsia="zh-CN"/>
        </w:rPr>
        <w:t>1：档口点位分布图</w:t>
      </w:r>
      <w:bookmarkEnd w:id="0"/>
    </w:p>
    <w:p>
      <w:pPr>
        <w:pStyle w:val="2"/>
        <w:jc w:val="center"/>
        <w:rPr>
          <w:lang w:eastAsia="zh-CN"/>
        </w:rPr>
      </w:pPr>
    </w:p>
    <w:p>
      <w:pPr>
        <w:widowControl/>
        <w:rPr>
          <w:rFonts w:ascii="宋体" w:hAnsi="宋体" w:eastAsiaTheme="minorEastAsia"/>
          <w:sz w:val="21"/>
          <w:szCs w:val="21"/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39370</wp:posOffset>
            </wp:positionV>
            <wp:extent cx="8409940" cy="4484370"/>
            <wp:effectExtent l="0" t="0" r="10160" b="11430"/>
            <wp:wrapTight wrapText="bothSides">
              <wp:wrapPolygon>
                <wp:start x="0" y="0"/>
                <wp:lineTo x="0" y="21472"/>
                <wp:lineTo x="21528" y="21472"/>
                <wp:lineTo x="21528" y="0"/>
                <wp:lineTo x="0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</w:pPr>
      <w:r>
        <w:rPr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46990</wp:posOffset>
            </wp:positionV>
            <wp:extent cx="8572500" cy="4822190"/>
            <wp:effectExtent l="0" t="0" r="0" b="16510"/>
            <wp:wrapTight wrapText="bothSides">
              <wp:wrapPolygon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</w:pP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428625</wp:posOffset>
            </wp:positionV>
            <wp:extent cx="8063865" cy="4536440"/>
            <wp:effectExtent l="0" t="0" r="13335" b="165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8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br w:type="page"/>
      </w:r>
    </w:p>
    <w:p>
      <w:pPr>
        <w:widowControl/>
        <w:rPr>
          <w:rFonts w:asciiTheme="majorEastAsia" w:hAnsiTheme="majorEastAsia" w:eastAsiaTheme="majorEastAsia"/>
          <w:color w:val="0563C1" w:themeColor="hyperlink"/>
          <w:sz w:val="21"/>
          <w:szCs w:val="21"/>
          <w:u w:val="single"/>
          <w:lang w:eastAsia="zh-CN"/>
          <w14:textFill>
            <w14:solidFill>
              <w14:schemeClr w14:val="hlink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12" w:charSpace="0"/>
        </w:sectPr>
      </w:pPr>
      <w:r>
        <w:rPr>
          <w:rFonts w:asciiTheme="majorEastAsia" w:hAnsiTheme="majorEastAsia" w:eastAsiaTheme="majorEastAsia"/>
          <w:color w:val="0563C1" w:themeColor="hyperlink"/>
          <w:u w:val="single"/>
          <w:lang w:eastAsia="zh-CN"/>
          <w14:textFill>
            <w14:solidFill>
              <w14:schemeClr w14:val="hlink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715645</wp:posOffset>
            </wp:positionV>
            <wp:extent cx="8063865" cy="4536440"/>
            <wp:effectExtent l="0" t="0" r="13335" b="165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38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5D017"/>
    <w:multiLevelType w:val="multilevel"/>
    <w:tmpl w:val="54E5D017"/>
    <w:lvl w:ilvl="0" w:tentative="0">
      <w:start w:val="1"/>
      <w:numFmt w:val="decimal"/>
      <w:suff w:val="space"/>
      <w:lvlText w:val="第%1章"/>
      <w:lvlJc w:val="left"/>
      <w:pPr>
        <w:ind w:left="425" w:hanging="425"/>
      </w:pPr>
      <w:rPr>
        <w:rFonts w:hint="eastAsia" w:ascii="黑体" w:hAnsi="Times New Roman" w:eastAsia="黑体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36"/>
        <w:szCs w:val="36"/>
        <w:u w:val="none"/>
        <w:vertAlign w:val="baseline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2694" w:hanging="567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pStyle w:val="6"/>
      <w:isLgl/>
      <w:suff w:val="space"/>
      <w:lvlText w:val="%1.%2.%3"/>
      <w:lvlJc w:val="left"/>
      <w:pPr>
        <w:ind w:left="851" w:hanging="851"/>
      </w:pPr>
      <w:rPr>
        <w:rFonts w:hint="default" w:ascii="黑体" w:hAnsi="黑体" w:eastAsia="黑体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4" w:tentative="0">
      <w:start w:val="1"/>
      <w:numFmt w:val="decimal"/>
      <w:isLgl/>
      <w:suff w:val="space"/>
      <w:lvlText w:val="%1.%2.%3.%4.%5."/>
      <w:lvlJc w:val="left"/>
      <w:pPr>
        <w:ind w:left="992" w:hanging="992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151B86"/>
    <w:rsid w:val="033279A4"/>
    <w:rsid w:val="03E97DF6"/>
    <w:rsid w:val="04F43AC8"/>
    <w:rsid w:val="073474B5"/>
    <w:rsid w:val="097A3B92"/>
    <w:rsid w:val="0BA51E95"/>
    <w:rsid w:val="0E537A56"/>
    <w:rsid w:val="11F34887"/>
    <w:rsid w:val="14C313C5"/>
    <w:rsid w:val="19CA5C3B"/>
    <w:rsid w:val="22082F11"/>
    <w:rsid w:val="23151B86"/>
    <w:rsid w:val="23BE01DC"/>
    <w:rsid w:val="246308C4"/>
    <w:rsid w:val="26653BE5"/>
    <w:rsid w:val="26E61D54"/>
    <w:rsid w:val="272D3A7D"/>
    <w:rsid w:val="29205BBD"/>
    <w:rsid w:val="2E7A08FB"/>
    <w:rsid w:val="334234DB"/>
    <w:rsid w:val="33713098"/>
    <w:rsid w:val="33E8446C"/>
    <w:rsid w:val="34970CEA"/>
    <w:rsid w:val="397516D2"/>
    <w:rsid w:val="3A035AC7"/>
    <w:rsid w:val="3B6B2918"/>
    <w:rsid w:val="3B6E3CB4"/>
    <w:rsid w:val="3BE4205D"/>
    <w:rsid w:val="3C2E48EA"/>
    <w:rsid w:val="3D1E5C34"/>
    <w:rsid w:val="3EB56051"/>
    <w:rsid w:val="3F444BE1"/>
    <w:rsid w:val="3F510409"/>
    <w:rsid w:val="3F524D15"/>
    <w:rsid w:val="3FAD72CF"/>
    <w:rsid w:val="43BF1FB8"/>
    <w:rsid w:val="495C1358"/>
    <w:rsid w:val="4DD138AF"/>
    <w:rsid w:val="4E7E7BD1"/>
    <w:rsid w:val="523B0248"/>
    <w:rsid w:val="5246521A"/>
    <w:rsid w:val="53624FF1"/>
    <w:rsid w:val="542E6DC5"/>
    <w:rsid w:val="59890B07"/>
    <w:rsid w:val="59DF4A30"/>
    <w:rsid w:val="5C0B37B5"/>
    <w:rsid w:val="5C2E61AD"/>
    <w:rsid w:val="5E0365C1"/>
    <w:rsid w:val="67DD197D"/>
    <w:rsid w:val="6C1279FA"/>
    <w:rsid w:val="7049526B"/>
    <w:rsid w:val="716B386F"/>
    <w:rsid w:val="75C6089F"/>
    <w:rsid w:val="777B1A80"/>
    <w:rsid w:val="77E82765"/>
    <w:rsid w:val="79E93466"/>
    <w:rsid w:val="7E0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link w:val="10"/>
    <w:qFormat/>
    <w:uiPriority w:val="0"/>
    <w:pPr>
      <w:keepNext/>
      <w:keepLines/>
      <w:spacing w:beforeLines="0" w:beforeAutospacing="0" w:afterLines="0" w:afterAutospacing="0" w:line="240" w:lineRule="auto"/>
      <w:ind w:firstLine="880" w:firstLineChars="200"/>
      <w:jc w:val="both"/>
      <w:outlineLvl w:val="0"/>
    </w:pPr>
    <w:rPr>
      <w:rFonts w:ascii="Times New Roman" w:hAnsi="Times New Roman" w:eastAsia="黑体" w:cs="Times New Roman"/>
      <w:kern w:val="44"/>
      <w:sz w:val="32"/>
      <w:szCs w:val="24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line="240" w:lineRule="auto"/>
      <w:ind w:left="0" w:firstLine="880" w:firstLineChars="200"/>
      <w:outlineLvl w:val="1"/>
    </w:pPr>
    <w:rPr>
      <w:rFonts w:ascii="Times New Roman" w:hAnsi="Times New Roman" w:eastAsia="楷体_GB2312"/>
      <w:bCs/>
      <w:szCs w:val="32"/>
      <w:lang w:eastAsia="en-US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ind w:left="0"/>
      <w:outlineLvl w:val="2"/>
    </w:pPr>
    <w:rPr>
      <w:rFonts w:ascii="Times New Roman" w:hAnsi="Times New Roman" w:eastAsia="仿宋_GB2312"/>
      <w:b/>
      <w:sz w:val="32"/>
      <w:szCs w:val="24"/>
      <w:lang w:eastAsia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</w:style>
  <w:style w:type="paragraph" w:customStyle="1" w:styleId="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eastAsiaTheme="minorEastAsia"/>
      <w:kern w:val="2"/>
      <w:sz w:val="18"/>
      <w:szCs w:val="18"/>
      <w:lang w:eastAsia="zh-CN"/>
    </w:rPr>
  </w:style>
  <w:style w:type="character" w:customStyle="1" w:styleId="10">
    <w:name w:val="标题 1 字符"/>
    <w:basedOn w:val="9"/>
    <w:link w:val="4"/>
    <w:qFormat/>
    <w:uiPriority w:val="9"/>
    <w:rPr>
      <w:rFonts w:ascii="Times New Roman" w:hAnsi="Times New Roman" w:eastAsia="黑体" w:cs="Times New Roman"/>
      <w:bCs/>
      <w:kern w:val="44"/>
      <w:sz w:val="32"/>
      <w:szCs w:val="24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2024-09-10T01:55:00Z</dcterms:created>
  <dc:creator>A</dc:creator>
  <cp:lastModifiedBy>A</cp:lastModifiedBy>
  <dcterms:modified xsi:type="dcterms:W3CDTF">2024-09-10T01:56:18Z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